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DB" w:rsidRPr="00275FDE" w:rsidRDefault="00C34ADB" w:rsidP="00B070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275FDE">
        <w:rPr>
          <w:rFonts w:ascii="Tahoma" w:eastAsia="Times New Roman" w:hAnsi="Tahoma" w:cs="Tahoma"/>
          <w:b/>
          <w:smallCaps/>
          <w:color w:val="808080" w:themeColor="background1" w:themeShade="80"/>
          <w:sz w:val="20"/>
          <w:szCs w:val="20"/>
          <w:lang w:eastAsia="ru-RU"/>
        </w:rPr>
        <w:t xml:space="preserve">ЧАСОВОЙ ПОЯС  </w:t>
      </w:r>
    </w:p>
    <w:p w:rsidR="00C34ADB" w:rsidRPr="00275FDE" w:rsidRDefault="00C34ADB" w:rsidP="00B070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275FDE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Время в </w:t>
      </w:r>
      <w:r w:rsidR="003739C5" w:rsidRPr="00275FDE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Норвегии</w:t>
      </w:r>
      <w:r w:rsidRPr="00275FDE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 отличается</w:t>
      </w:r>
      <w:r w:rsidR="00765A3E" w:rsidRPr="00275FDE">
        <w:rPr>
          <w:rFonts w:ascii="Tahoma" w:eastAsia="Times New Roman" w:hAnsi="Tahoma" w:cs="Tahoma"/>
          <w:color w:val="808080" w:themeColor="background1" w:themeShade="80"/>
          <w:sz w:val="20"/>
          <w:szCs w:val="20"/>
          <w:lang w:val="uk-UA" w:eastAsia="ru-RU"/>
        </w:rPr>
        <w:t xml:space="preserve"> от</w:t>
      </w:r>
      <w:r w:rsidRPr="00275FDE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 </w:t>
      </w:r>
      <w:proofErr w:type="gramStart"/>
      <w:r w:rsidRPr="00275FDE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украинского</w:t>
      </w:r>
      <w:proofErr w:type="gramEnd"/>
      <w:r w:rsidR="00F77FEE" w:rsidRPr="00275FDE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 на -1 час</w:t>
      </w:r>
      <w:r w:rsidRPr="00275FDE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.</w:t>
      </w:r>
    </w:p>
    <w:p w:rsidR="00C34ADB" w:rsidRPr="00275FDE" w:rsidRDefault="00C34ADB" w:rsidP="00B070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275FDE">
        <w:rPr>
          <w:rFonts w:ascii="Tahoma" w:eastAsia="Times New Roman" w:hAnsi="Tahoma" w:cs="Tahoma"/>
          <w:b/>
          <w:color w:val="808080" w:themeColor="background1" w:themeShade="80"/>
          <w:sz w:val="20"/>
          <w:szCs w:val="20"/>
          <w:lang w:eastAsia="ru-RU"/>
        </w:rPr>
        <w:t>ДЕНЬГИ, ОБМЕННЫЕ ПУНКТЫ, TAX-FREE</w:t>
      </w:r>
    </w:p>
    <w:p w:rsidR="00AF04E1" w:rsidRPr="00275FDE" w:rsidRDefault="00C34ADB" w:rsidP="003739C5">
      <w:pPr>
        <w:pStyle w:val="a5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Денежная единица </w:t>
      </w:r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Норвегии</w:t>
      </w:r>
      <w:r w:rsidR="00345256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r w:rsidR="00F77FEE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–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r w:rsidR="003739C5" w:rsidRPr="00275FDE">
        <w:rPr>
          <w:rFonts w:ascii="Tahoma" w:hAnsi="Tahoma" w:cs="Tahoma"/>
          <w:b/>
          <w:smallCaps/>
          <w:color w:val="808080" w:themeColor="background1" w:themeShade="80"/>
          <w:sz w:val="20"/>
          <w:szCs w:val="20"/>
        </w:rPr>
        <w:t>Норвежская крона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</w:t>
      </w:r>
      <w:r w:rsidR="00F77FEE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1 евро – </w:t>
      </w:r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11,33 </w:t>
      </w:r>
      <w:r w:rsidR="00522703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норвежские</w:t>
      </w:r>
      <w:r w:rsidR="00F77FEE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кроны. </w:t>
      </w:r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Обменять валюту можно в банках. Обменных пунктов в Норвегии не так уж много, они есть в крупных городах, таких как Осло, Берген, </w:t>
      </w:r>
      <w:proofErr w:type="spellStart"/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Олесунн</w:t>
      </w:r>
      <w:proofErr w:type="spellEnd"/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</w:t>
      </w:r>
      <w:proofErr w:type="spellStart"/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Трондхейм</w:t>
      </w:r>
      <w:proofErr w:type="spellEnd"/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</w:t>
      </w:r>
      <w:proofErr w:type="spellStart"/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Тромсо</w:t>
      </w:r>
      <w:proofErr w:type="spellEnd"/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В небольших городах и населенных пунктах обменных бюро практически нет, обмен осуществляется в банках. </w:t>
      </w:r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  <w:t xml:space="preserve">Вообще к обмену валюты в Норвегии нужно отнестись серьезно. У Вас не примут к оплате евро, в отеле валюту не меняют. Обменные пункты, они же представительства банков NORDEA имеют ограниченное время работы. Курс обмена валюты наиболее удачный в пунктах обмена </w:t>
      </w:r>
      <w:proofErr w:type="spellStart"/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Forex</w:t>
      </w:r>
      <w:proofErr w:type="spellEnd"/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его можно легко найти по желтой вывеске. При обмене валюты взимается комиссия в пунктах обмена NORDEA и в пункте обмена </w:t>
      </w:r>
      <w:proofErr w:type="spellStart"/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Forex</w:t>
      </w:r>
      <w:proofErr w:type="spellEnd"/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gramStart"/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на</w:t>
      </w:r>
      <w:proofErr w:type="gramEnd"/>
      <w:r w:rsidR="003739C5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не взимается. Поэтому лучше менять сразу необходимую сумму, чтобы дважды не платить комиссию. </w:t>
      </w:r>
    </w:p>
    <w:p w:rsidR="003739C5" w:rsidRPr="00275FDE" w:rsidRDefault="00512C34" w:rsidP="003739C5">
      <w:pPr>
        <w:pStyle w:val="a5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Кредитные карты очень распространены в Норвегии и их принимают почти везде.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  <w:t>Eurocard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  <w:t xml:space="preserve">, Visa, American Express 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и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  <w:t xml:space="preserve"> Diners Club - 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самые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  <w:t xml:space="preserve"> 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распространённые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  <w:t xml:space="preserve"> 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из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  <w:t xml:space="preserve"> 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карт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  <w:t xml:space="preserve">. 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Но не все автозаправочные станции принимают кредитные карты, поэтому лучше всегда иметь с собой немного наличных.</w:t>
      </w:r>
    </w:p>
    <w:p w:rsidR="00512C34" w:rsidRPr="00275FDE" w:rsidRDefault="00512C34" w:rsidP="00512C34">
      <w:pPr>
        <w:pStyle w:val="a5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Если покупки в Норвегии совершает гражданин, проживающий за пределами Норвегии, Дании, Швеции и Финляндии, то он может получить назад сумму этого налога (14 – 25%).</w:t>
      </w:r>
    </w:p>
    <w:p w:rsidR="00512C34" w:rsidRPr="00275FDE" w:rsidRDefault="00512C34" w:rsidP="00512C34">
      <w:pPr>
        <w:pStyle w:val="a5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 Система беспошлинной торговли, организованная сетью «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Global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Refund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», позволяет туристу получить возврат налога наличными в момент выезда за пределы Норвегии.</w:t>
      </w:r>
    </w:p>
    <w:p w:rsidR="00512C34" w:rsidRPr="00275FDE" w:rsidRDefault="00512C34" w:rsidP="00512C34">
      <w:pPr>
        <w:pStyle w:val="a5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Как совершить покупку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Tax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Free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:</w:t>
      </w:r>
    </w:p>
    <w:p w:rsidR="00512C34" w:rsidRPr="00275FDE" w:rsidRDefault="00512C34" w:rsidP="00512C34">
      <w:pPr>
        <w:pStyle w:val="a5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1) Совершить покупку в магазине на сумму не менее 315 NOK (Магазин должен входить в систему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Tax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Free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и иметь соответствующий знак на входе или у кассы)</w:t>
      </w:r>
    </w:p>
    <w:p w:rsidR="00512C34" w:rsidRPr="00275FDE" w:rsidRDefault="00512C34" w:rsidP="00512C34">
      <w:pPr>
        <w:pStyle w:val="a5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2) Попросить оформить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Tax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Free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- продавец попросит ваш паспорт, заполнит специальный бланк квитанции, запечатает покупку, попросит вас заполнить личные данные (ФИО, адрес проживания) и подписаться</w:t>
      </w:r>
    </w:p>
    <w:p w:rsidR="00512C34" w:rsidRPr="00275FDE" w:rsidRDefault="00512C34" w:rsidP="00512C34">
      <w:pPr>
        <w:pStyle w:val="a5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3) Вы получите запечатанную покупку с номером квитанции и саму квитанцию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Tax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Free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скрепленную с кассовым чеком магазина (сумма возврата будет указана в квитанции).</w:t>
      </w:r>
    </w:p>
    <w:p w:rsidR="00512C34" w:rsidRPr="00275FDE" w:rsidRDefault="00512C34" w:rsidP="00512C34">
      <w:pPr>
        <w:pStyle w:val="a5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Помните, что вы не имеете право вскрывать упаковку до выезда за пределы ЕС.</w:t>
      </w:r>
    </w:p>
    <w:p w:rsidR="00C34ADB" w:rsidRPr="00275FDE" w:rsidRDefault="00C34ADB" w:rsidP="00512C34">
      <w:pPr>
        <w:pStyle w:val="a5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b/>
          <w:color w:val="808080" w:themeColor="background1" w:themeShade="80"/>
          <w:sz w:val="20"/>
          <w:szCs w:val="20"/>
        </w:rPr>
        <w:t>ТЕЛЕФОННЫЕ ЗВОНКИ</w:t>
      </w:r>
    </w:p>
    <w:p w:rsidR="00512C34" w:rsidRPr="00275FDE" w:rsidRDefault="00512C34" w:rsidP="00B070D9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Система связи в Норвегии современная и продолжает интенсивно развиваться. </w:t>
      </w:r>
      <w:proofErr w:type="gram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Таксофоны встречаются трех типов: обычные красные (принимают монеты в 1, 5 и 20 крон, кроме монет с отверстиями посередине, а также пластиковые карточки), черные (на них можно позвонить, работают также по монетам) и зеленые (работают только по пластиковым карточкам номиналом в 35, 98 и 210NOK, которые можно купить в киосках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Narvesen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 или почтовых отделениях).</w:t>
      </w:r>
      <w:proofErr w:type="gram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Минимальная стоимость минуты разговора - 2 кроны. Льготный тариф действует с 17.00 до 18.00 по будням и в течение выходных дней.</w:t>
      </w:r>
    </w:p>
    <w:p w:rsidR="00C34ADB" w:rsidRPr="00275FDE" w:rsidRDefault="00C34ADB" w:rsidP="00B070D9">
      <w:pPr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275FDE">
        <w:rPr>
          <w:rFonts w:ascii="Tahoma" w:eastAsia="Times New Roman" w:hAnsi="Tahoma" w:cs="Tahoma"/>
          <w:b/>
          <w:color w:val="808080" w:themeColor="background1" w:themeShade="80"/>
          <w:sz w:val="20"/>
          <w:szCs w:val="20"/>
          <w:lang w:eastAsia="ru-RU"/>
        </w:rPr>
        <w:t>ТРАНСПОРТ</w:t>
      </w:r>
    </w:p>
    <w:p w:rsidR="00512C34" w:rsidRPr="00275FDE" w:rsidRDefault="00512C3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Норвегия обладает достаточно разветвленной сетью автомобильных, железнодорожных и авиационных маршрутов. Большая часть пассажиропотока в Норвегии перевозится автомобильным и морским транспортом. </w:t>
      </w:r>
    </w:p>
    <w:p w:rsidR="00512C34" w:rsidRPr="00275FDE" w:rsidRDefault="00512C3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lastRenderedPageBreak/>
        <w:t xml:space="preserve">Множество пассажиров перевозят морские суда, паромы и катера. Перевозка пассажиров обеспечивается круглый год. Во многих местах есть специализированные катерные стоянки, на которых обычно швартуются как регулярные суда, так и частные катера. </w:t>
      </w:r>
    </w:p>
    <w:p w:rsidR="00512C34" w:rsidRPr="00275FDE" w:rsidRDefault="00512C3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От Осло по всей стране расходится сеть современных шоссе, охватывающих самые отдаленные северные районы. Территория Норвегии гориста и строительство дорог - трудное дело. Приходится строить длинные мосты через фьорды, буравить в длинные туннели в горах. Протяженность государственных шоссейных дорог около 85000 км, из них 53 тысячи асфальтовые. В Норвегии построено 17300 мостов и 830 туннелей. Самый длинный автомобильный туннель мира расположен между Осло и Бергеном.</w:t>
      </w:r>
    </w:p>
    <w:p w:rsidR="00512C34" w:rsidRPr="00275FDE" w:rsidRDefault="00512C3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Несмотря на успехи строителей дорог, воздушный и каботажный транспорт для Норвегии имеет большее значение, чем для многих других стран. Частные авиакомпании, обеспечивающие воздушные сообщения внутри Норвегии, обслуживаются примерно 50 аэродромами. Самолеты находятся в хорошем техническом состоянии, обслуживание на международном уровне.</w:t>
      </w:r>
    </w:p>
    <w:p w:rsidR="00512C34" w:rsidRPr="00275FDE" w:rsidRDefault="00512C3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Железнодорожный транспорт в Норвегии не так развит, как авиационный, причин несколько: гористый рельеф не дает возможности добраться до некоторых мест на севере, и стоимость билета иногда выше, чем на самолет, но при должном желании и упорстве можно получить специальные тарифы. Поездом стоит воспользоваться, чтобы полюбоваться из окна на потрясающие панорамные виды, которые вряд ли можно увидеть из окна самолета. 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  <w:t xml:space="preserve">Автобусом передвигаться по стране дольше, но не менее интересно. Сеть автобусных маршрутов покрывает почти всю страну. Большинство междугородных автобусов отходит от Центрального терминала автовокзала на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Швейгаардштрассе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Автобусы очень комфортабельны. Билеты приобретаются на автобусных станциях или в туристических офисах, если состав группы не более 2-3 человек, то заранее билет бронировать необязательно. </w:t>
      </w:r>
    </w:p>
    <w:p w:rsidR="00FF1B7D" w:rsidRPr="00275FDE" w:rsidRDefault="00C34ADB" w:rsidP="00B070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275FDE">
        <w:rPr>
          <w:rFonts w:ascii="Tahoma" w:eastAsia="Times New Roman" w:hAnsi="Tahoma" w:cs="Tahoma"/>
          <w:b/>
          <w:caps/>
          <w:color w:val="808080" w:themeColor="background1" w:themeShade="80"/>
          <w:sz w:val="20"/>
          <w:szCs w:val="20"/>
          <w:lang w:eastAsia="ru-RU"/>
        </w:rPr>
        <w:t>такси</w:t>
      </w:r>
      <w:r w:rsidRPr="00275FDE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 </w:t>
      </w:r>
    </w:p>
    <w:p w:rsidR="00512C34" w:rsidRPr="00275FDE" w:rsidRDefault="00512C3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Такси в Норвегии работает только в черте города, между городами на такси передвигаться нельзя. Все такси оснащены кондиционерами, водители, как правило, хорошо говорят по-английски.</w:t>
      </w:r>
    </w:p>
    <w:p w:rsidR="00512C34" w:rsidRPr="00275FDE" w:rsidRDefault="00512C34" w:rsidP="00512C34">
      <w:pPr>
        <w:pStyle w:val="a5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Поймать такси в Норвегии можно на улице, подняв руку, или вызвать по телефону. Телефоны для вызова такси можно посмотреть на сайте, также можно попросить вызвать такси в отеле, ресторане или магазине.</w:t>
      </w:r>
    </w:p>
    <w:p w:rsidR="00512C34" w:rsidRPr="00275FDE" w:rsidRDefault="00512C34" w:rsidP="00512C34">
      <w:pPr>
        <w:pStyle w:val="a5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Время ожидания от 15 до 30 минут.</w:t>
      </w:r>
    </w:p>
    <w:p w:rsidR="00512C34" w:rsidRPr="00275FDE" w:rsidRDefault="00512C34" w:rsidP="00512C34">
      <w:pPr>
        <w:pStyle w:val="a5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В популярных туристических точках расположены стоянки такси, садиться необходимо в первую машину на выезде.</w:t>
      </w:r>
    </w:p>
    <w:p w:rsidR="00512C34" w:rsidRPr="00512C34" w:rsidRDefault="00512C34" w:rsidP="00512C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512C34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Такси в Норвегии – достаточно дорогой способ передвижения.</w:t>
      </w:r>
    </w:p>
    <w:p w:rsidR="00512C34" w:rsidRPr="00512C34" w:rsidRDefault="00512C34" w:rsidP="00512C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512C34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Стоимость посадки: от 3 €.</w:t>
      </w:r>
    </w:p>
    <w:p w:rsidR="00512C34" w:rsidRPr="00512C34" w:rsidRDefault="00512C34" w:rsidP="00512C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512C34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Стоимость одного км проезда: от 1,3 €.</w:t>
      </w:r>
    </w:p>
    <w:p w:rsidR="00512C34" w:rsidRPr="00512C34" w:rsidRDefault="00512C34" w:rsidP="00512C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512C34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Оплатить поезд можно наличными или картой (</w:t>
      </w:r>
      <w:proofErr w:type="spellStart"/>
      <w:r w:rsidRPr="00512C34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Visa</w:t>
      </w:r>
      <w:proofErr w:type="spellEnd"/>
      <w:r w:rsidRPr="00512C34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, </w:t>
      </w:r>
      <w:proofErr w:type="spellStart"/>
      <w:r w:rsidRPr="00512C34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American</w:t>
      </w:r>
      <w:proofErr w:type="spellEnd"/>
      <w:r w:rsidRPr="00512C34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 </w:t>
      </w:r>
      <w:proofErr w:type="spellStart"/>
      <w:r w:rsidRPr="00512C34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Express</w:t>
      </w:r>
      <w:proofErr w:type="spellEnd"/>
      <w:r w:rsidRPr="00512C34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, </w:t>
      </w:r>
      <w:proofErr w:type="spellStart"/>
      <w:r w:rsidRPr="00512C34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Eurocard</w:t>
      </w:r>
      <w:proofErr w:type="spellEnd"/>
      <w:r w:rsidRPr="00512C34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 и </w:t>
      </w:r>
      <w:proofErr w:type="spellStart"/>
      <w:r w:rsidRPr="00512C34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MasterCard</w:t>
      </w:r>
      <w:proofErr w:type="spellEnd"/>
      <w:r w:rsidRPr="00512C34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).</w:t>
      </w:r>
    </w:p>
    <w:p w:rsidR="00C34ADB" w:rsidRPr="00275FDE" w:rsidRDefault="00C34ADB" w:rsidP="00B070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275FDE">
        <w:rPr>
          <w:rFonts w:ascii="Tahoma" w:eastAsia="Times New Roman" w:hAnsi="Tahoma" w:cs="Tahoma"/>
          <w:b/>
          <w:color w:val="808080" w:themeColor="background1" w:themeShade="80"/>
          <w:sz w:val="20"/>
          <w:szCs w:val="20"/>
          <w:lang w:eastAsia="ru-RU"/>
        </w:rPr>
        <w:t>ПИТАНИЕ И РЕСТОРАНЫ</w:t>
      </w:r>
    </w:p>
    <w:p w:rsidR="00512C34" w:rsidRPr="00275FDE" w:rsidRDefault="00512C3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Норвежская кухня — типично северная. В ней, как правило, мало свежих продуктов, и в целом еда довольно тяжелая (в морозы без калорий пришлось бы туго). Вплоть до последних лет растительное масло здесь было практически неизвестно: вся кухня основывалась на </w:t>
      </w:r>
      <w:proofErr w:type="gram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сливочном</w:t>
      </w:r>
      <w:proofErr w:type="gram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Когда норвежцев спрашивают о наиболее популярных в народе блюдах, большинство называет мясные тефтели, тушеную баранину с капустой и треску. Картошка с селедкой были главной едой бедняков. В XIX и XX вв. в норвежские города приходит и традиционная европейская кухня, все начинают использовать специи, вино. </w:t>
      </w:r>
    </w:p>
    <w:p w:rsidR="00786044" w:rsidRPr="00275FDE" w:rsidRDefault="00512C3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lastRenderedPageBreak/>
        <w:t xml:space="preserve">Основу норвежской кухни составляют рыба и другие продукты моря. </w:t>
      </w:r>
      <w:proofErr w:type="gram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Наиболее популярны треска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торск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 всех видов, соленая сельдь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бокнафиск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 с картофелем в мундире и со шкварками,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фискемелье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 - рубленая печень трески с рыбьей икрой, маринованная сельдь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сурсильд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 с луком,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фискеболлер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 - рыбные фрикадельки под соусом бешамель, лосось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лакс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" в маринованном, жареном или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копченомвиде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, жареные камбала и палтус, разнообразнейше приготовленная форель, щи-уха с фрикадельками и яйцом, вареные креветки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рекер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", тушеный в молоке морской</w:t>
      </w:r>
      <w:proofErr w:type="gram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гребешок с сельдереем и чесноком и т. д. К традиционным блюдам относится и китовое </w:t>
      </w:r>
      <w:proofErr w:type="gram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мясо</w:t>
      </w:r>
      <w:proofErr w:type="gram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и различные блюда из него.</w:t>
      </w:r>
    </w:p>
    <w:p w:rsidR="00786044" w:rsidRPr="00275FDE" w:rsidRDefault="00512C3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Огромную роль в жизни норвежцев играет молоко - его здесь потребляют на душу населения больше всех в мире. Всевозможные молочные продукты употребляются повсеместно и в огромном количестве, на завтрак же обязателен своеобразный местный деликатес - козий сыр со специфическим запахом. Он имеет несколько сортов, каждый со своим вкусом, а цвет варьируется от </w:t>
      </w:r>
      <w:proofErr w:type="gram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обычного</w:t>
      </w:r>
      <w:proofErr w:type="gram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желтого до темно-коричневого, почти шоколадного. Во многих горячих блюдах норвежцы употребляют сметану, порой добавляя ее вместо пряностей.</w:t>
      </w:r>
    </w:p>
    <w:p w:rsidR="00786044" w:rsidRPr="00275FDE" w:rsidRDefault="00512C3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proofErr w:type="gram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Широко употребляются и мясные продукты - жареные свиные ребрышки, жареные бараньи и овечьи головы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смалховт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", традиционный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форикол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 (сваренный с тушеной капустой, а затем запеченный вместе с ней под коричневым мучным соусом ягненок), лосятина и оленина во всех видах, соленый овечий окорок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феналар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", мясные тефтели, снежная куропатка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рип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", различные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стейки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и бифштексы, жаркое и шницели, тушеная баранина с капустой, говяжьи биточки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хьетболлер</w:t>
      </w:r>
      <w:proofErr w:type="spellEnd"/>
      <w:proofErr w:type="gram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" под соусом, мясные похлебки с зеленью, блюда из мяса диких животных и птиц, обычно с гарнирами из различных бобовых, капусты и каш. Каши и другие блюда из круп вообще занимают важное место на столе. Их подают в любое время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суток</w:t>
      </w:r>
      <w:proofErr w:type="gram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,д</w:t>
      </w:r>
      <w:proofErr w:type="gram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аже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в высококлассных ресторанах. Широк ассортимент продукции из картофеля, используемых в </w:t>
      </w:r>
      <w:proofErr w:type="gram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качестве</w:t>
      </w:r>
      <w:proofErr w:type="gram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как самостоятельных </w:t>
      </w:r>
      <w:r w:rsidR="00786044"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блюд, так и в качестве гарнира.</w:t>
      </w:r>
    </w:p>
    <w:p w:rsidR="00512C34" w:rsidRPr="00275FDE" w:rsidRDefault="00512C3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Выпечка домашнего пирога - часть норвежских кулинарных традиций. В каждой области пироги делают по собственным рецептам. То же самое касается и хлеба, поэтому домашние кондитерские в Норвегии пользуются большей популярностью, нежели обычные булочные. Очень популярны картофельные хлебцы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лефсе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", хрустящий хлеб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кнеккбред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 из тонкого теста, чем-то напоминающий лаваш, а также его уменьшенный вариант -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флатбред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". </w:t>
      </w:r>
      <w:proofErr w:type="gram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На десерт обычно подается традиционная выпечка - различные кексы, булочки с фруктовыми наполнителями, яблочная запеканка с сухарями и сметаной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тислерт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бондепикер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", булочки с корицей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спиллингболлер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", фруктовое суфле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фромаш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", мусс из яичных белков, взбитых с лесными ягодами и сахаром -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троллькрем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", фруктовый торт с кремом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блёткаке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", хлебцы с медом, вафли в форме сердечка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вафлер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 или даже картофельные блины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ломперс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 и традиционные блины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свелле</w:t>
      </w:r>
      <w:proofErr w:type="spellEnd"/>
      <w:proofErr w:type="gram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". 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  <w:t xml:space="preserve">Излюбленный напиток норвежцев - кофе, который пьют в любое время суток и в огромных количествах. Также широко употребляются различные настойки из трав, кефир и йогурты, своеобразные "компоты" из фруктов (особенно популярны яблочные напитки с медом) и чай. </w:t>
      </w:r>
      <w:proofErr w:type="gram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Из</w:t>
      </w:r>
      <w:proofErr w:type="gram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gram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алкогольных</w:t>
      </w:r>
      <w:proofErr w:type="gram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напитков наиболее популярны пиво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Rignes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", виски, водка, джин и различные ликеры, но чисто норвежским напитком считается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акевит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 - своеобразный самогон из картофеля с тмином, выдержанный в деревянных бочках. Его полагается пить слегка подогретым. Самый известный сорт -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Линье-Акевит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", который в обязательном порядке должен проплыть в трюме корабля до Австралии и обратно, то есть два раза пересечь экватор - считается, что только тогда он обретает свой истинный вкус. А самый "зимний" напиток в Норвегии - "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глегг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" ("грог"), который варится ближе к зиме из красного вина с кардамоном, гвоздикой, изюмом и миндалем. Вместе с ним подают имбирное печенье. </w:t>
      </w:r>
    </w:p>
    <w:p w:rsidR="00C34ADB" w:rsidRPr="00275FDE" w:rsidRDefault="00C34ADB" w:rsidP="00B070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275FDE">
        <w:rPr>
          <w:rFonts w:ascii="Tahoma" w:eastAsia="Times New Roman" w:hAnsi="Tahoma" w:cs="Tahoma"/>
          <w:b/>
          <w:color w:val="808080" w:themeColor="background1" w:themeShade="80"/>
          <w:sz w:val="20"/>
          <w:szCs w:val="20"/>
          <w:lang w:eastAsia="ru-RU"/>
        </w:rPr>
        <w:t>МАГАЗИНЫ</w:t>
      </w:r>
    </w:p>
    <w:p w:rsidR="00786044" w:rsidRPr="00275FDE" w:rsidRDefault="0078604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Путешествуя по норвежским фьордам, туристы имеют возможность посетить местные торговые центры – «Квадрат» в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Санднесе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, «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Галлериет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» и «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Клёверхюсет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» в Бергене, «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Стормоа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» в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Олесунне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В центре многих городов легко найти пешеходные зоны – такие, как улица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Харальдсгатен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в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Хаугесунне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, прекрасное место для прогулок и разглядывания витрин. Старинные предметы имеют особое очарование, которого лишены новые вещи. В краю норвежских фьордов – масса антикварных лавок и «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Секонд-хэндов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», где можно совершить выгодные покупки. </w:t>
      </w:r>
    </w:p>
    <w:p w:rsidR="00786044" w:rsidRPr="00275FDE" w:rsidRDefault="0078604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lastRenderedPageBreak/>
        <w:t xml:space="preserve">Конечно, не ради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шоппинга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приезжают в Осло, </w:t>
      </w:r>
      <w:proofErr w:type="gram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но</w:t>
      </w:r>
      <w:proofErr w:type="gram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тем не менее и здесь можно купить не только сувениры ручной работы, но и вещицы от известных дизайнеров и ювелирные украшения.</w:t>
      </w:r>
    </w:p>
    <w:p w:rsidR="00786044" w:rsidRPr="00275FDE" w:rsidRDefault="0078604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Вязаные норвежские свитера – это и прекрасный подарок, и интересное дополнение к любому гардеробу. Вязание - это традиционное занятие норвежцев. Самая первая вязаная вещь примерно была создана в 15 веке. Фирма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Dale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of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Norway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славится дизайном, основанном на традиционных мотивах, в то время как модельеры 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бергенской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фирмы «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Олеана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» стараются создавать оригинальные вещи.</w:t>
      </w:r>
    </w:p>
    <w:p w:rsidR="00786044" w:rsidRPr="00275FDE" w:rsidRDefault="0078604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Часы. Знаменитые швейцарские часы можно купить в Норвегии по очень интересным ценам. Многие туристы покупают швейцарские часы в Норвегии. </w:t>
      </w:r>
    </w:p>
    <w:p w:rsidR="00786044" w:rsidRPr="00275FDE" w:rsidRDefault="0078604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Ювелирные украшения. Ювелирные традиции в Норвегии насчитывают более 2000 лет. И сегодня норвежские мастера предлагают изделия из золота высочайшего качества, созданные под строгим контролем. </w:t>
      </w:r>
    </w:p>
    <w:p w:rsidR="00786044" w:rsidRPr="00275FDE" w:rsidRDefault="0078604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Еще в Норвегии покупают рыбную снасть, оловянную посуду, серебро, фарфор, разрисованные вручную деревянные сувениры, шкуры козы и северного оленя, меха, стеклянную посуду и керамику. 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  <w:t>Для желающих приобрести оригинальные сувениры незаменимыми окажутся магазины при музеях, а также выставки-продажи художественных промыслов и «фермерские рынки». Вы можете также купить понравившиеся продукты – в вакуумной упаковке или в виде консервов.</w:t>
      </w:r>
    </w:p>
    <w:p w:rsidR="00786044" w:rsidRPr="00275FDE" w:rsidRDefault="0078604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Совершая покупку на сумму более 300 крон, не забудьте попросить чек “</w:t>
      </w:r>
      <w:proofErr w:type="spell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Tax-Free</w:t>
      </w:r>
      <w:proofErr w:type="spell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” для частичного возврата НДС. Вам также понадобится предъявить документы, подтверждающие, что вы не являетесь резидентом Норвегии или других стан Скандинавии.</w:t>
      </w:r>
    </w:p>
    <w:p w:rsidR="00786044" w:rsidRPr="00275FDE" w:rsidRDefault="0078604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В Осло магазины обычно открыты с 10.00 до 17.00, а по субботам с 9.00 до 14.00. Большинство торговых центров работают дольше - с 10.00 до 20.00 (с понедельника по пятницу) и с 10.00 до 18.00 по субботам. </w:t>
      </w:r>
    </w:p>
    <w:p w:rsidR="00786044" w:rsidRPr="00275FDE" w:rsidRDefault="0078604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Большинство магазинов по воскресеньям закрыто, за исключением некоторых сувенирных магазинов. По четвергам торговые центры и сувенирные магазины продлевают свой рабочий день до 19.00 или 20.00. </w:t>
      </w:r>
    </w:p>
    <w:p w:rsidR="00C34ADB" w:rsidRPr="00275FDE" w:rsidRDefault="00C34ADB" w:rsidP="00B070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275FDE">
        <w:rPr>
          <w:rFonts w:ascii="Tahoma" w:eastAsia="Times New Roman" w:hAnsi="Tahoma" w:cs="Tahoma"/>
          <w:b/>
          <w:color w:val="808080" w:themeColor="background1" w:themeShade="80"/>
          <w:sz w:val="20"/>
          <w:szCs w:val="20"/>
          <w:lang w:eastAsia="ru-RU"/>
        </w:rPr>
        <w:t>БЕЗОПАСНОСТЬ</w:t>
      </w:r>
    </w:p>
    <w:p w:rsidR="00786044" w:rsidRPr="00275FDE" w:rsidRDefault="0078604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Норвегия – безопасное туристическое направление, но, знакомясь со страной, необходимо следовать данным рекомендациям по безопасности.</w:t>
      </w:r>
    </w:p>
    <w:p w:rsidR="00786044" w:rsidRPr="00275FDE" w:rsidRDefault="0078604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- Сумочки, кошельки нужно держать крепко в руках, а не на плече. Загранпаспорт желательно хранить отдельно от денег. При утере паспорта все расходы, связанные с получением справки на возвращение, оплачиваются туристом.</w:t>
      </w:r>
    </w:p>
    <w:p w:rsidR="00786044" w:rsidRPr="00275FDE" w:rsidRDefault="0078604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- В автобусе не оставляйте на ночь на виду ценные вещи, дамские сумочки и т.п. Ни в коем случае нельзя оставлять свои вещи без присмотра. Особенно это касается случаев при въезде или выезде из гостиницы. </w:t>
      </w:r>
    </w:p>
    <w:p w:rsidR="00786044" w:rsidRPr="00275FDE" w:rsidRDefault="0078604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- Соблюдайте правила дорожного движения. Переходите улицу только на зеленый свет на пешеходных переходах.</w:t>
      </w:r>
    </w:p>
    <w:p w:rsidR="00786044" w:rsidRPr="00275FDE" w:rsidRDefault="0078604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- Во многих европейских странах большое внимание уделяется велосипедному транспорту. Специально для велосипедистов дорожки выделяются другим цветом (коричневым, красным или черным). Старайтесь не ходить по этим дорожкам. В любом случае велосипедист будет прав.</w:t>
      </w:r>
    </w:p>
    <w:p w:rsidR="00275FDE" w:rsidRDefault="00786044" w:rsidP="00B070D9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</w:p>
    <w:p w:rsidR="00C34ADB" w:rsidRPr="00275FDE" w:rsidRDefault="00C34ADB" w:rsidP="00B070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275FDE">
        <w:rPr>
          <w:rFonts w:ascii="Tahoma" w:eastAsia="Times New Roman" w:hAnsi="Tahoma" w:cs="Tahoma"/>
          <w:b/>
          <w:color w:val="808080" w:themeColor="background1" w:themeShade="80"/>
          <w:sz w:val="20"/>
          <w:szCs w:val="20"/>
          <w:lang w:eastAsia="ru-RU"/>
        </w:rPr>
        <w:lastRenderedPageBreak/>
        <w:t>ПРАВИЛА ПЕРЕВОЗКИ РУЧНОЙ КЛАДИ</w:t>
      </w:r>
    </w:p>
    <w:p w:rsidR="00786044" w:rsidRPr="00275FDE" w:rsidRDefault="00786044" w:rsidP="00B070D9">
      <w:pPr>
        <w:pStyle w:val="sidebarcustomsubtitle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Ввоз и вывоз иностранной валюты в Норвегии не ограничен. Ввоз национальной валюты ограничивается суммой в 25 тыс. крон.</w:t>
      </w:r>
    </w:p>
    <w:p w:rsidR="00786044" w:rsidRPr="00275FDE" w:rsidRDefault="00786044" w:rsidP="00B070D9">
      <w:pPr>
        <w:pStyle w:val="sidebarcustomsubtitle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proofErr w:type="gram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Беспошлинно ввозятся в Норвегию до 2 л. пива, до 1 л. крепких спиртных напитков (до 60%), до 1 л. вина (до 22%) или до 2 л. вина, если крепкие алкогольные напитки не ввозятся, а также до 200 штук сигарет или 250 гр. табака (при условии достижения ввозящим лицом возраста 18 лет), предметов и вещей домашнего обихода - в пределах личных потребностей</w:t>
      </w:r>
      <w:proofErr w:type="gram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, продуктов питания - до 10 кг</w:t>
      </w:r>
      <w:proofErr w:type="gram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., </w:t>
      </w:r>
      <w:proofErr w:type="gram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автомобильного бензина - не более 200 л. (в т. ч. не более 10 л. в канистре). Общая стоимость ввозимых предметов и продуктов в Норвегию не должна превышать 5 тыс. крон. Ввоз крепких спиртных напитков в Норвегию разрешается только лицам, достигшим 20 лет, пива и вина - достигшим 18 лет. Ввоз лека</w:t>
      </w:r>
      <w:proofErr w:type="gramStart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рств дл</w:t>
      </w:r>
      <w:proofErr w:type="gramEnd"/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t>я личного использования возможен только при наличии письменного разрешения (рецепта) врача.</w:t>
      </w:r>
    </w:p>
    <w:p w:rsidR="00C97B4D" w:rsidRPr="00DC6AD6" w:rsidRDefault="00454C84" w:rsidP="00B070D9">
      <w:pPr>
        <w:pStyle w:val="sidebarcustomsubtitle"/>
        <w:jc w:val="both"/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</w:pPr>
      <w:r w:rsidRPr="00B070D9"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  <w:t xml:space="preserve">ПОСОЛЬСТВО УКРАИНЫ В </w:t>
      </w:r>
      <w:r w:rsidR="00D93ECC" w:rsidRPr="00B070D9"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  <w:t xml:space="preserve">КОРОЛЕВСТВЕ </w:t>
      </w:r>
      <w:r w:rsidR="00DC6AD6"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  <w:t>НОРВЕГИЯ</w:t>
      </w:r>
    </w:p>
    <w:p w:rsidR="00275FDE" w:rsidRPr="00275FDE" w:rsidRDefault="00275FDE" w:rsidP="00275FDE">
      <w:pPr>
        <w:spacing w:before="100" w:beforeAutospacing="1" w:after="100" w:afterAutospacing="1" w:line="240" w:lineRule="auto"/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</w:pPr>
      <w:r w:rsidRPr="00275FDE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Адрес: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275FDE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 xml:space="preserve">0253, Норвегия, Осло, </w:t>
      </w:r>
      <w:proofErr w:type="spellStart"/>
      <w:r w:rsidRPr="00275FDE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Арбинс</w:t>
      </w:r>
      <w:proofErr w:type="spellEnd"/>
      <w:r w:rsidRPr="00275FDE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75FDE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гате</w:t>
      </w:r>
      <w:proofErr w:type="spellEnd"/>
      <w:r w:rsidRPr="00275FDE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, 4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275FDE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телефон: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275FDE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     + 47-22-83-55-60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275FDE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     консульские вопросы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275FDE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     + 47-22-83-55-60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275FDE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факс: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275FDE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     + 47-22-83-55-57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proofErr w:type="spellStart"/>
      <w:proofErr w:type="gramStart"/>
      <w:r w:rsidRPr="00275FDE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Е</w:t>
      </w:r>
      <w:proofErr w:type="gramEnd"/>
      <w:r w:rsidRPr="00275FDE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-mail</w:t>
      </w:r>
      <w:proofErr w:type="spellEnd"/>
      <w:r w:rsidRPr="00275FDE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: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275FDE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     emb_no@mfa.gov.ua</w:t>
      </w:r>
      <w:r w:rsidRPr="00275FDE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275FDE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     embassy@ukremb.no</w:t>
      </w:r>
    </w:p>
    <w:p w:rsidR="00C34ADB" w:rsidRPr="00D93ECC" w:rsidRDefault="00C34ADB" w:rsidP="00D93EC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D93ECC">
        <w:rPr>
          <w:rFonts w:ascii="Tahoma" w:eastAsia="Times New Roman" w:hAnsi="Tahoma" w:cs="Tahoma"/>
          <w:b/>
          <w:color w:val="808080" w:themeColor="background1" w:themeShade="80"/>
          <w:sz w:val="20"/>
          <w:szCs w:val="20"/>
          <w:lang w:eastAsia="ru-RU"/>
        </w:rPr>
        <w:t>ПРИЯТНОГО ОТДЫХА!</w:t>
      </w:r>
    </w:p>
    <w:p w:rsidR="00C225A0" w:rsidRPr="00FC6A1C" w:rsidRDefault="00C225A0">
      <w:pPr>
        <w:rPr>
          <w:rFonts w:ascii="Tahoma" w:hAnsi="Tahoma" w:cs="Tahoma"/>
          <w:color w:val="808080" w:themeColor="background1" w:themeShade="80"/>
          <w:sz w:val="20"/>
          <w:szCs w:val="20"/>
        </w:rPr>
      </w:pPr>
    </w:p>
    <w:sectPr w:rsidR="00C225A0" w:rsidRPr="00FC6A1C" w:rsidSect="00C2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983"/>
    <w:multiLevelType w:val="multilevel"/>
    <w:tmpl w:val="F20E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B2EE1"/>
    <w:multiLevelType w:val="multilevel"/>
    <w:tmpl w:val="7260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B3FD1"/>
    <w:multiLevelType w:val="multilevel"/>
    <w:tmpl w:val="EBD0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F317E"/>
    <w:multiLevelType w:val="multilevel"/>
    <w:tmpl w:val="DB30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C2291"/>
    <w:multiLevelType w:val="multilevel"/>
    <w:tmpl w:val="942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B172E"/>
    <w:multiLevelType w:val="multilevel"/>
    <w:tmpl w:val="EA9A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3734A9"/>
    <w:multiLevelType w:val="multilevel"/>
    <w:tmpl w:val="E718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40137"/>
    <w:multiLevelType w:val="multilevel"/>
    <w:tmpl w:val="A5E6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F0B4F"/>
    <w:multiLevelType w:val="multilevel"/>
    <w:tmpl w:val="EFE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73DBB"/>
    <w:multiLevelType w:val="multilevel"/>
    <w:tmpl w:val="F57A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ADB"/>
    <w:rsid w:val="0003119C"/>
    <w:rsid w:val="000C735C"/>
    <w:rsid w:val="00111A8D"/>
    <w:rsid w:val="00196D54"/>
    <w:rsid w:val="001E12A4"/>
    <w:rsid w:val="00206542"/>
    <w:rsid w:val="00226D15"/>
    <w:rsid w:val="00275FDE"/>
    <w:rsid w:val="002C6504"/>
    <w:rsid w:val="002D046A"/>
    <w:rsid w:val="002D1E5E"/>
    <w:rsid w:val="00345256"/>
    <w:rsid w:val="00366ABF"/>
    <w:rsid w:val="00366BD1"/>
    <w:rsid w:val="00372C76"/>
    <w:rsid w:val="003739C5"/>
    <w:rsid w:val="003B3413"/>
    <w:rsid w:val="003B4DB6"/>
    <w:rsid w:val="00454C84"/>
    <w:rsid w:val="00512C34"/>
    <w:rsid w:val="00522703"/>
    <w:rsid w:val="00580EFC"/>
    <w:rsid w:val="006D4FF7"/>
    <w:rsid w:val="007147B0"/>
    <w:rsid w:val="00722543"/>
    <w:rsid w:val="00740E6C"/>
    <w:rsid w:val="00765A3E"/>
    <w:rsid w:val="00781EFE"/>
    <w:rsid w:val="00786044"/>
    <w:rsid w:val="007D6A4C"/>
    <w:rsid w:val="007F6222"/>
    <w:rsid w:val="00804350"/>
    <w:rsid w:val="00921812"/>
    <w:rsid w:val="0094369C"/>
    <w:rsid w:val="00984798"/>
    <w:rsid w:val="0099529E"/>
    <w:rsid w:val="00A01EC7"/>
    <w:rsid w:val="00A56F9B"/>
    <w:rsid w:val="00A7654A"/>
    <w:rsid w:val="00A8019A"/>
    <w:rsid w:val="00AD54C2"/>
    <w:rsid w:val="00AF04E1"/>
    <w:rsid w:val="00AF2820"/>
    <w:rsid w:val="00AF7789"/>
    <w:rsid w:val="00B070B9"/>
    <w:rsid w:val="00B070D9"/>
    <w:rsid w:val="00B34B9C"/>
    <w:rsid w:val="00BB1D3B"/>
    <w:rsid w:val="00BC00EC"/>
    <w:rsid w:val="00BF4E2A"/>
    <w:rsid w:val="00C10A61"/>
    <w:rsid w:val="00C225A0"/>
    <w:rsid w:val="00C34ADB"/>
    <w:rsid w:val="00C77FC3"/>
    <w:rsid w:val="00C97B4D"/>
    <w:rsid w:val="00CF37D3"/>
    <w:rsid w:val="00CF3A64"/>
    <w:rsid w:val="00D93ECC"/>
    <w:rsid w:val="00DB6B34"/>
    <w:rsid w:val="00DC6AD6"/>
    <w:rsid w:val="00E35365"/>
    <w:rsid w:val="00E77FE4"/>
    <w:rsid w:val="00EE5C4C"/>
    <w:rsid w:val="00F06AE2"/>
    <w:rsid w:val="00F77FEE"/>
    <w:rsid w:val="00FB5BF6"/>
    <w:rsid w:val="00FC6A1C"/>
    <w:rsid w:val="00F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A0"/>
  </w:style>
  <w:style w:type="paragraph" w:styleId="2">
    <w:name w:val="heading 2"/>
    <w:basedOn w:val="a"/>
    <w:link w:val="20"/>
    <w:uiPriority w:val="9"/>
    <w:qFormat/>
    <w:rsid w:val="00C34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34ADB"/>
    <w:rPr>
      <w:b/>
      <w:bCs/>
    </w:rPr>
  </w:style>
  <w:style w:type="character" w:styleId="a4">
    <w:name w:val="Emphasis"/>
    <w:basedOn w:val="a0"/>
    <w:uiPriority w:val="20"/>
    <w:qFormat/>
    <w:rsid w:val="00C34ADB"/>
    <w:rPr>
      <w:i/>
      <w:iCs/>
    </w:rPr>
  </w:style>
  <w:style w:type="paragraph" w:styleId="a5">
    <w:name w:val="Normal (Web)"/>
    <w:basedOn w:val="a"/>
    <w:uiPriority w:val="99"/>
    <w:unhideWhenUsed/>
    <w:rsid w:val="00C3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4ADB"/>
    <w:rPr>
      <w:color w:val="0000FF"/>
      <w:u w:val="single"/>
    </w:rPr>
  </w:style>
  <w:style w:type="paragraph" w:customStyle="1" w:styleId="sidebarcustomsubtitle">
    <w:name w:val="sidebar_custom__subtitle"/>
    <w:basedOn w:val="a"/>
    <w:rsid w:val="0045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97B4D"/>
  </w:style>
  <w:style w:type="paragraph" w:customStyle="1" w:styleId="collapsible-block">
    <w:name w:val="collapsible-block"/>
    <w:basedOn w:val="a"/>
    <w:rsid w:val="00F0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tip">
    <w:name w:val="curtip"/>
    <w:basedOn w:val="a0"/>
    <w:rsid w:val="00F06AE2"/>
  </w:style>
  <w:style w:type="character" w:customStyle="1" w:styleId="30">
    <w:name w:val="Заголовок 3 Знак"/>
    <w:basedOn w:val="a0"/>
    <w:link w:val="3"/>
    <w:uiPriority w:val="9"/>
    <w:semiHidden/>
    <w:rsid w:val="002065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Vedi</Company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2020-03-30T07:20:00Z</dcterms:created>
  <dcterms:modified xsi:type="dcterms:W3CDTF">2020-04-01T15:10:00Z</dcterms:modified>
</cp:coreProperties>
</file>